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9C" w:rsidRPr="00EB263B" w:rsidRDefault="00CB3B9C" w:rsidP="00CB3B9C">
      <w:pPr>
        <w:pStyle w:val="Ttulo1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B263B">
        <w:rPr>
          <w:rFonts w:ascii="Arial" w:hAnsi="Arial" w:cs="Arial"/>
          <w:b/>
          <w:sz w:val="24"/>
          <w:szCs w:val="24"/>
        </w:rPr>
        <w:t>HOMOLOGAÇÃO/ ADJUDICAÇÃO:</w:t>
      </w:r>
    </w:p>
    <w:p w:rsidR="00CB3B9C" w:rsidRPr="00DA4012" w:rsidRDefault="00CB3B9C" w:rsidP="00CB3B9C">
      <w:pPr>
        <w:rPr>
          <w:rFonts w:cs="Arial"/>
          <w:szCs w:val="24"/>
        </w:rPr>
      </w:pPr>
    </w:p>
    <w:p w:rsidR="00CB3B9C" w:rsidRDefault="00CB3B9C" w:rsidP="00CB3B9C">
      <w:pPr>
        <w:ind w:firstLine="1701"/>
        <w:jc w:val="both"/>
        <w:rPr>
          <w:rFonts w:ascii="Arial" w:hAnsi="Arial" w:cs="Arial"/>
        </w:rPr>
      </w:pPr>
      <w:r w:rsidRPr="00DA4012">
        <w:rPr>
          <w:rFonts w:cs="Arial"/>
          <w:szCs w:val="24"/>
        </w:rPr>
        <w:t xml:space="preserve">Homologo e Adjudico a decisão do </w:t>
      </w:r>
      <w:proofErr w:type="gramStart"/>
      <w:r w:rsidRPr="00DA4012">
        <w:rPr>
          <w:rFonts w:cs="Arial"/>
          <w:szCs w:val="24"/>
        </w:rPr>
        <w:t>Sr.</w:t>
      </w:r>
      <w:proofErr w:type="gramEnd"/>
      <w:r>
        <w:rPr>
          <w:rFonts w:cs="Arial"/>
          <w:szCs w:val="24"/>
        </w:rPr>
        <w:t xml:space="preserve"> Pregoeiro, juntamente com sua e</w:t>
      </w:r>
      <w:r w:rsidRPr="00DA4012">
        <w:rPr>
          <w:rFonts w:cs="Arial"/>
          <w:szCs w:val="24"/>
        </w:rPr>
        <w:t xml:space="preserve">quipe de apoio, </w:t>
      </w:r>
      <w:r>
        <w:rPr>
          <w:rFonts w:cs="Arial"/>
          <w:szCs w:val="24"/>
        </w:rPr>
        <w:t xml:space="preserve">conforme registros da Ata nº 006-2017, </w:t>
      </w:r>
      <w:r w:rsidRPr="00DA4012">
        <w:rPr>
          <w:rFonts w:cs="Arial"/>
          <w:szCs w:val="24"/>
        </w:rPr>
        <w:t>referente ao</w:t>
      </w:r>
      <w:r>
        <w:rPr>
          <w:rFonts w:cs="Arial"/>
          <w:szCs w:val="24"/>
        </w:rPr>
        <w:t xml:space="preserve"> Pregão Presencial nº 004/2017, que visa a</w:t>
      </w:r>
      <w:r w:rsidRPr="00EB26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aquisição de 02 (dois) Veículos novos, para Secretaria Municipal de Saúde</w:t>
      </w:r>
      <w:r>
        <w:rPr>
          <w:rFonts w:cs="Arial"/>
          <w:szCs w:val="24"/>
        </w:rPr>
        <w:t>, da Prefeitura Municipal de Santo Antônio das Missões-RS</w:t>
      </w:r>
      <w:r>
        <w:rPr>
          <w:rFonts w:cs="Arial"/>
        </w:rPr>
        <w:t>, usando-se como critério de julgamento menor preço por item</w:t>
      </w:r>
      <w:r>
        <w:rPr>
          <w:rFonts w:cs="Arial"/>
          <w:szCs w:val="24"/>
        </w:rPr>
        <w:t xml:space="preserve">,  em favor das empresas : </w:t>
      </w:r>
      <w:r w:rsidRPr="00C64FFA">
        <w:rPr>
          <w:rFonts w:ascii="Arial" w:hAnsi="Arial" w:cs="Arial"/>
          <w:b/>
        </w:rPr>
        <w:t>FELICE AUTOMÓVEIS LTDA</w:t>
      </w:r>
      <w:r>
        <w:rPr>
          <w:rFonts w:ascii="Arial" w:hAnsi="Arial" w:cs="Arial"/>
        </w:rPr>
        <w:t xml:space="preserve">, CNPJ 91.525.790/0001-84, com sede na Rua Bento Gonçalves n° 1713, centro, Santiago – RS, no Item 01, no valor de </w:t>
      </w:r>
      <w:r w:rsidRPr="00EB263B">
        <w:rPr>
          <w:rFonts w:ascii="Arial" w:hAnsi="Arial" w:cs="Arial"/>
          <w:b/>
        </w:rPr>
        <w:t>R$ - 37.300,00 ( trinta e sete mil e trezentos reais )</w:t>
      </w:r>
      <w:r>
        <w:rPr>
          <w:rFonts w:ascii="Arial" w:hAnsi="Arial" w:cs="Arial"/>
        </w:rPr>
        <w:t xml:space="preserve">, e a empresa </w:t>
      </w:r>
      <w:r w:rsidRPr="00C64FFA">
        <w:rPr>
          <w:rFonts w:ascii="Arial" w:hAnsi="Arial" w:cs="Arial"/>
          <w:b/>
        </w:rPr>
        <w:t>NICOLA VEICULOS LTDA</w:t>
      </w:r>
      <w:r>
        <w:rPr>
          <w:rFonts w:ascii="Arial" w:hAnsi="Arial" w:cs="Arial"/>
        </w:rPr>
        <w:t>, CNPJ 89.342.497/0005-63, com sede na Av. Presidente João Goulart n° 614, São Borja – RS, no item 02, no valor de R$ - 68.600,00 ( sessenta e oito mil, e seiscentos reais ). Segue relação de descrições dos itens acima mencionados:</w:t>
      </w:r>
      <w:proofErr w:type="gramStart"/>
      <w:r>
        <w:rPr>
          <w:rFonts w:ascii="Arial" w:hAnsi="Arial" w:cs="Arial"/>
        </w:rPr>
        <w:t xml:space="preserve">  </w:t>
      </w:r>
    </w:p>
    <w:tbl>
      <w:tblPr>
        <w:tblW w:w="8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889"/>
        <w:gridCol w:w="4110"/>
        <w:gridCol w:w="1937"/>
        <w:gridCol w:w="1276"/>
      </w:tblGrid>
      <w:tr w:rsidR="00CB3B9C" w:rsidTr="00DD6B32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9C" w:rsidRDefault="00CB3B9C" w:rsidP="00DD6B32">
            <w:pPr>
              <w:jc w:val="center"/>
              <w:rPr>
                <w:rFonts w:ascii="Arial" w:hAnsi="Arial" w:cs="Arial"/>
                <w:b/>
              </w:rPr>
            </w:pPr>
            <w:proofErr w:type="gramEnd"/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9C" w:rsidRDefault="00CB3B9C" w:rsidP="00DD6B3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9C" w:rsidRDefault="00CB3B9C" w:rsidP="00DD6B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9C" w:rsidRDefault="00CB3B9C" w:rsidP="00DD6B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9C" w:rsidRDefault="00CB3B9C" w:rsidP="00DD6B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Licitante</w:t>
            </w:r>
          </w:p>
        </w:tc>
      </w:tr>
      <w:tr w:rsidR="00CB3B9C" w:rsidTr="00DD6B32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9C" w:rsidRDefault="00CB3B9C" w:rsidP="00DD6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9C" w:rsidRDefault="00CB3B9C" w:rsidP="00DD6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9C" w:rsidRPr="0037515F" w:rsidRDefault="00CB3B9C" w:rsidP="00DD6B32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37515F">
              <w:rPr>
                <w:rFonts w:ascii="Arial" w:hAnsi="Arial" w:cs="Arial"/>
                <w:b/>
                <w:lang w:val="en-US"/>
              </w:rPr>
              <w:t xml:space="preserve">FIAT, MOBI EASY ON 1.0 FLEX 2017 </w:t>
            </w:r>
          </w:p>
          <w:p w:rsidR="00CB3B9C" w:rsidRDefault="00CB3B9C" w:rsidP="00DD6B3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Veículo novo, </w:t>
            </w:r>
            <w:proofErr w:type="gramStart"/>
            <w:r>
              <w:rPr>
                <w:rFonts w:ascii="Arial" w:hAnsi="Arial" w:cs="Arial"/>
              </w:rPr>
              <w:t>0km</w:t>
            </w:r>
            <w:proofErr w:type="gramEnd"/>
            <w:r>
              <w:rPr>
                <w:rFonts w:ascii="Arial" w:hAnsi="Arial" w:cs="Arial"/>
              </w:rPr>
              <w:t>, ano 2017, motor 1.0, Flex ( gasolina / Etanol ), 04 portas, capacidade para 05 (cinco) passageiros, ar condicionado (quente/frio), direção hidráulica, sinalização de frenagem de emergência (ESS) e todos os demais itens de série, bem como todos os itens obrigatórios pelo CTB. Garantia de fabrica de um ano, sem limite de quilometragem, CONFORME MANUAL DE GARANTIA.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9C" w:rsidRDefault="00CB3B9C" w:rsidP="00DD6B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R$ 37.300,00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9C" w:rsidRDefault="00CB3B9C" w:rsidP="00DD6B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FELICE</w:t>
            </w:r>
          </w:p>
        </w:tc>
      </w:tr>
      <w:tr w:rsidR="00CB3B9C" w:rsidTr="00DD6B32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9C" w:rsidRDefault="00CB3B9C" w:rsidP="00DD6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9C" w:rsidRDefault="00CB3B9C" w:rsidP="00DD6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9C" w:rsidRDefault="00CB3B9C" w:rsidP="00DD6B3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Veículo novo, </w:t>
            </w:r>
            <w:proofErr w:type="gramStart"/>
            <w:r>
              <w:rPr>
                <w:rFonts w:ascii="Arial" w:hAnsi="Arial" w:cs="Arial"/>
              </w:rPr>
              <w:t>0km</w:t>
            </w:r>
            <w:proofErr w:type="gramEnd"/>
            <w:r>
              <w:rPr>
                <w:rFonts w:ascii="Arial" w:hAnsi="Arial" w:cs="Arial"/>
              </w:rPr>
              <w:t xml:space="preserve">, ano 2017, MARCA </w:t>
            </w:r>
            <w:r w:rsidRPr="0037515F">
              <w:rPr>
                <w:rFonts w:ascii="Arial" w:hAnsi="Arial" w:cs="Arial"/>
                <w:b/>
              </w:rPr>
              <w:t xml:space="preserve">CHEVROLET, </w:t>
            </w:r>
            <w:r w:rsidRPr="0037515F">
              <w:rPr>
                <w:rFonts w:ascii="Arial" w:hAnsi="Arial" w:cs="Arial"/>
              </w:rPr>
              <w:t>MODELO</w:t>
            </w:r>
            <w:r w:rsidRPr="0037515F">
              <w:rPr>
                <w:rFonts w:ascii="Arial" w:hAnsi="Arial" w:cs="Arial"/>
                <w:b/>
              </w:rPr>
              <w:t xml:space="preserve"> SPIN 1.8 LTZ 2017</w:t>
            </w:r>
            <w:r>
              <w:rPr>
                <w:rFonts w:ascii="Arial" w:hAnsi="Arial" w:cs="Arial"/>
              </w:rPr>
              <w:t xml:space="preserve"> motor 1.8, Flex (Gasolina/Etanol), 04 portas, capacidade para 07 (sete) passageiros, ar condicionado (quente/frio), direção hidráulica, Air Bag duplo, freios ABS com EBD, desembaçador de vidros traseiros temporizados, computador de bordo, rádio AM/FM com USB, protetor de </w:t>
            </w:r>
            <w:proofErr w:type="spellStart"/>
            <w:r>
              <w:rPr>
                <w:rFonts w:ascii="Arial" w:hAnsi="Arial" w:cs="Arial"/>
              </w:rPr>
              <w:t>carter</w:t>
            </w:r>
            <w:proofErr w:type="spellEnd"/>
            <w:r>
              <w:rPr>
                <w:rFonts w:ascii="Arial" w:hAnsi="Arial" w:cs="Arial"/>
              </w:rPr>
              <w:t xml:space="preserve">, tapetes e todos os demais itens de série, bem como todos os itens obrigatórios pelo </w:t>
            </w:r>
            <w:r>
              <w:rPr>
                <w:rFonts w:ascii="Arial" w:hAnsi="Arial" w:cs="Arial"/>
              </w:rPr>
              <w:lastRenderedPageBreak/>
              <w:t>CTB.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9C" w:rsidRDefault="00CB3B9C" w:rsidP="00DD6B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R$ 68.600,00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9C" w:rsidRDefault="00CB3B9C" w:rsidP="00DD6B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</w:t>
            </w:r>
          </w:p>
        </w:tc>
      </w:tr>
    </w:tbl>
    <w:p w:rsidR="00CB3B9C" w:rsidRDefault="00CB3B9C" w:rsidP="00CB3B9C">
      <w:pPr>
        <w:jc w:val="both"/>
        <w:rPr>
          <w:rFonts w:cs="Arial"/>
          <w:szCs w:val="24"/>
        </w:rPr>
      </w:pPr>
    </w:p>
    <w:p w:rsidR="00CB3B9C" w:rsidRDefault="00CB3B9C" w:rsidP="00CB3B9C">
      <w:pPr>
        <w:ind w:firstLine="1701"/>
        <w:jc w:val="both"/>
        <w:rPr>
          <w:rFonts w:cs="Arial"/>
          <w:szCs w:val="24"/>
        </w:rPr>
      </w:pPr>
    </w:p>
    <w:p w:rsidR="00CB3B9C" w:rsidRDefault="00CB3B9C" w:rsidP="00CB3B9C">
      <w:pPr>
        <w:ind w:firstLine="1701"/>
        <w:jc w:val="both"/>
        <w:rPr>
          <w:rFonts w:cs="Arial"/>
          <w:szCs w:val="24"/>
        </w:rPr>
      </w:pPr>
      <w:r>
        <w:rPr>
          <w:rFonts w:cs="Arial"/>
          <w:szCs w:val="24"/>
        </w:rPr>
        <w:t>Santo Antônio das Missões-RS, 10 de março de 2017.</w:t>
      </w:r>
    </w:p>
    <w:p w:rsidR="00CB3B9C" w:rsidRDefault="00CB3B9C" w:rsidP="00CB3B9C">
      <w:pPr>
        <w:ind w:firstLine="1701"/>
        <w:jc w:val="both"/>
        <w:rPr>
          <w:rFonts w:cs="Arial"/>
          <w:szCs w:val="24"/>
        </w:rPr>
      </w:pPr>
    </w:p>
    <w:p w:rsidR="00CB3B9C" w:rsidRDefault="00CB3B9C" w:rsidP="00CB3B9C">
      <w:pPr>
        <w:ind w:firstLine="1701"/>
        <w:jc w:val="both"/>
        <w:rPr>
          <w:rFonts w:cs="Arial"/>
          <w:szCs w:val="24"/>
        </w:rPr>
      </w:pPr>
    </w:p>
    <w:p w:rsidR="00CB3B9C" w:rsidRDefault="00CB3B9C" w:rsidP="00CB3B9C">
      <w:pPr>
        <w:jc w:val="both"/>
        <w:rPr>
          <w:rFonts w:cs="Arial"/>
          <w:szCs w:val="24"/>
        </w:rPr>
      </w:pPr>
    </w:p>
    <w:p w:rsidR="00CB3B9C" w:rsidRDefault="00CB3B9C" w:rsidP="00CB3B9C">
      <w:pPr>
        <w:ind w:firstLine="1701"/>
        <w:jc w:val="both"/>
        <w:rPr>
          <w:rFonts w:cs="Arial"/>
          <w:szCs w:val="24"/>
        </w:rPr>
      </w:pPr>
    </w:p>
    <w:p w:rsidR="00CB3B9C" w:rsidRDefault="00CB3B9C" w:rsidP="00CB3B9C">
      <w:pPr>
        <w:ind w:firstLine="1701"/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__________________________________</w:t>
      </w:r>
    </w:p>
    <w:p w:rsidR="00CB3B9C" w:rsidRDefault="00CB3B9C" w:rsidP="00CB3B9C">
      <w:pPr>
        <w:ind w:firstLine="1701"/>
        <w:jc w:val="center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Puranci</w:t>
      </w:r>
      <w:proofErr w:type="spellEnd"/>
      <w:r>
        <w:rPr>
          <w:rFonts w:cs="Arial"/>
          <w:szCs w:val="24"/>
        </w:rPr>
        <w:t xml:space="preserve"> Barcelos dos Santos</w:t>
      </w:r>
    </w:p>
    <w:p w:rsidR="00CB3B9C" w:rsidRDefault="00CB3B9C" w:rsidP="00CB3B9C">
      <w:pPr>
        <w:ind w:firstLine="1701"/>
        <w:jc w:val="center"/>
        <w:rPr>
          <w:rFonts w:cs="Arial"/>
          <w:szCs w:val="24"/>
        </w:rPr>
      </w:pPr>
      <w:r>
        <w:rPr>
          <w:rFonts w:cs="Arial"/>
          <w:szCs w:val="24"/>
        </w:rPr>
        <w:t>Prefeito Municipal.</w:t>
      </w:r>
    </w:p>
    <w:p w:rsidR="00CB3B9C" w:rsidRDefault="00CB3B9C" w:rsidP="00CB3B9C">
      <w:pPr>
        <w:ind w:firstLine="1701"/>
        <w:jc w:val="both"/>
        <w:rPr>
          <w:rFonts w:cs="Arial"/>
          <w:szCs w:val="24"/>
        </w:rPr>
      </w:pPr>
    </w:p>
    <w:p w:rsidR="00C47456" w:rsidRDefault="00C47456"/>
    <w:sectPr w:rsidR="00C47456" w:rsidSect="00CB3B9C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9C"/>
    <w:rsid w:val="00C169EA"/>
    <w:rsid w:val="00C47456"/>
    <w:rsid w:val="00CB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B9C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3B9C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3B9C"/>
    <w:rPr>
      <w:rFonts w:ascii="Tahoma" w:eastAsia="Times New Roman" w:hAnsi="Tahoma" w:cs="Tahoma"/>
      <w:sz w:val="4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B9C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3B9C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3B9C"/>
    <w:rPr>
      <w:rFonts w:ascii="Tahoma" w:eastAsia="Times New Roman" w:hAnsi="Tahoma" w:cs="Tahoma"/>
      <w:sz w:val="4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2017-03-10T13:48:00Z</dcterms:created>
  <dcterms:modified xsi:type="dcterms:W3CDTF">2017-03-10T13:48:00Z</dcterms:modified>
</cp:coreProperties>
</file>